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3D62" w:rsidRPr="004D3D62" w:rsidRDefault="004D3D62" w:rsidP="004D3D6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D3D62" w:rsidRPr="004D3D62" w:rsidRDefault="004D3D62" w:rsidP="004D3D6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4D3D62" w:rsidRPr="004D3D62" w:rsidRDefault="004D3D62" w:rsidP="004D3D6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D3D62" w:rsidRPr="004D3D62" w:rsidRDefault="004D3D62" w:rsidP="004D3D6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D3D62">
        <w:rPr>
          <w:rFonts w:ascii="Times New Roman" w:eastAsia="Calibri" w:hAnsi="Times New Roman" w:cs="Times New Roman"/>
          <w:b/>
          <w:sz w:val="24"/>
          <w:szCs w:val="24"/>
        </w:rPr>
        <w:t>Приказ № 91</w:t>
      </w:r>
    </w:p>
    <w:p w:rsidR="004D3D62" w:rsidRPr="004D3D62" w:rsidRDefault="004D3D62" w:rsidP="004D3D6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D3D62" w:rsidRPr="004D3D62" w:rsidRDefault="004D3D62" w:rsidP="004D3D6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D3D62">
        <w:rPr>
          <w:rFonts w:ascii="Times New Roman" w:eastAsia="Calibri" w:hAnsi="Times New Roman" w:cs="Times New Roman"/>
          <w:sz w:val="24"/>
          <w:szCs w:val="24"/>
        </w:rPr>
        <w:t xml:space="preserve">МБОУ «Габишевская СОШ                                                                                             </w:t>
      </w:r>
      <w:r w:rsidRPr="004D3D62">
        <w:rPr>
          <w:rFonts w:ascii="Times New Roman" w:eastAsia="Calibri" w:hAnsi="Times New Roman" w:cs="Times New Roman"/>
          <w:b/>
          <w:sz w:val="24"/>
          <w:szCs w:val="24"/>
        </w:rPr>
        <w:t>от 04.09.2023г</w:t>
      </w:r>
      <w:r w:rsidRPr="004D3D62">
        <w:rPr>
          <w:rFonts w:ascii="Times New Roman" w:eastAsia="Calibri" w:hAnsi="Times New Roman" w:cs="Times New Roman"/>
          <w:sz w:val="24"/>
          <w:szCs w:val="24"/>
        </w:rPr>
        <w:t xml:space="preserve">.                    </w:t>
      </w:r>
    </w:p>
    <w:p w:rsidR="004D3D62" w:rsidRPr="004D3D62" w:rsidRDefault="004D3D62" w:rsidP="004D3D6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D3D62">
        <w:rPr>
          <w:rFonts w:ascii="Times New Roman" w:eastAsia="Calibri" w:hAnsi="Times New Roman" w:cs="Times New Roman"/>
          <w:sz w:val="24"/>
          <w:szCs w:val="24"/>
        </w:rPr>
        <w:t>им. М. А. Гареева»</w:t>
      </w:r>
    </w:p>
    <w:p w:rsidR="004D3D62" w:rsidRPr="004D3D62" w:rsidRDefault="004D3D62" w:rsidP="004D3D62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D3D62" w:rsidRPr="004D3D62" w:rsidRDefault="004D3D62" w:rsidP="004D3D62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D3D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 организации объединений дополнительного образования</w:t>
      </w:r>
    </w:p>
    <w:p w:rsidR="004D3D62" w:rsidRPr="004D3D62" w:rsidRDefault="004D3D62" w:rsidP="004D3D62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D62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частью 4 статьи 75 Федерального закона Российской Федерации от 29 декабря 2012 года № 273-ФЗ «Об образовании в Российской Федерации»</w:t>
      </w:r>
    </w:p>
    <w:p w:rsidR="004D3D62" w:rsidRPr="004D3D62" w:rsidRDefault="004D3D62" w:rsidP="004D3D6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3D62" w:rsidRPr="004D3D62" w:rsidRDefault="004D3D62" w:rsidP="004D3D62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3D62" w:rsidRPr="004D3D62" w:rsidRDefault="004D3D62" w:rsidP="004D3D62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D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ПРИКАЗЫВАЮ: </w:t>
      </w:r>
    </w:p>
    <w:p w:rsidR="004D3D62" w:rsidRPr="004D3D62" w:rsidRDefault="004D3D62" w:rsidP="004D3D62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D62">
        <w:rPr>
          <w:rFonts w:ascii="Times New Roman" w:eastAsia="Times New Roman" w:hAnsi="Times New Roman" w:cs="Times New Roman"/>
          <w:sz w:val="24"/>
          <w:szCs w:val="24"/>
          <w:lang w:eastAsia="ru-RU"/>
        </w:rPr>
        <w:t>1. Открыть в МБОУ «Габишевская СОШ им.М.А.Гареева» Лаишевского муниципального района РТ следующие дополнительные общеобразовательные общеразвивающие программы:</w:t>
      </w:r>
    </w:p>
    <w:tbl>
      <w:tblPr>
        <w:tblpPr w:leftFromText="180" w:rightFromText="180" w:vertAnchor="page" w:horzAnchor="margin" w:tblpY="5026"/>
        <w:tblW w:w="103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1985"/>
        <w:gridCol w:w="2693"/>
        <w:gridCol w:w="992"/>
        <w:gridCol w:w="851"/>
        <w:gridCol w:w="992"/>
        <w:gridCol w:w="2033"/>
      </w:tblGrid>
      <w:tr w:rsidR="004D3D62" w:rsidRPr="004D3D62" w:rsidTr="006B598F">
        <w:tc>
          <w:tcPr>
            <w:tcW w:w="10363" w:type="dxa"/>
            <w:gridSpan w:val="7"/>
            <w:shd w:val="clear" w:color="auto" w:fill="auto"/>
          </w:tcPr>
          <w:p w:rsidR="004D3D62" w:rsidRPr="004D3D62" w:rsidRDefault="004D3D62" w:rsidP="004D3D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4D3D62">
              <w:rPr>
                <w:rFonts w:ascii="Times New Roman" w:eastAsia="Calibri" w:hAnsi="Times New Roman" w:cs="Times New Roman"/>
                <w:szCs w:val="24"/>
              </w:rPr>
              <w:t xml:space="preserve">Организация дополнительного образования </w:t>
            </w:r>
          </w:p>
          <w:p w:rsidR="004D3D62" w:rsidRPr="004D3D62" w:rsidRDefault="004D3D62" w:rsidP="004D3D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4D3D62">
              <w:rPr>
                <w:rFonts w:ascii="Times New Roman" w:eastAsia="Calibri" w:hAnsi="Times New Roman" w:cs="Times New Roman"/>
                <w:szCs w:val="24"/>
              </w:rPr>
              <w:t>на 2023/2024 учебный год</w:t>
            </w:r>
          </w:p>
        </w:tc>
      </w:tr>
      <w:tr w:rsidR="004D3D62" w:rsidRPr="004D3D62" w:rsidTr="006B598F">
        <w:tc>
          <w:tcPr>
            <w:tcW w:w="817" w:type="dxa"/>
            <w:shd w:val="clear" w:color="auto" w:fill="auto"/>
          </w:tcPr>
          <w:p w:rsidR="004D3D62" w:rsidRPr="004D3D62" w:rsidRDefault="004D3D62" w:rsidP="004D3D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4D3D62">
              <w:rPr>
                <w:rFonts w:ascii="Times New Roman" w:eastAsia="Calibri" w:hAnsi="Times New Roman" w:cs="Times New Roman"/>
                <w:szCs w:val="24"/>
              </w:rPr>
              <w:t>№</w:t>
            </w:r>
          </w:p>
        </w:tc>
        <w:tc>
          <w:tcPr>
            <w:tcW w:w="1985" w:type="dxa"/>
            <w:shd w:val="clear" w:color="auto" w:fill="auto"/>
          </w:tcPr>
          <w:p w:rsidR="004D3D62" w:rsidRPr="004D3D62" w:rsidRDefault="004D3D62" w:rsidP="004D3D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4D3D62">
              <w:rPr>
                <w:rFonts w:ascii="Times New Roman" w:eastAsia="Calibri" w:hAnsi="Times New Roman" w:cs="Times New Roman"/>
                <w:szCs w:val="24"/>
              </w:rPr>
              <w:t>Направление</w:t>
            </w:r>
          </w:p>
        </w:tc>
        <w:tc>
          <w:tcPr>
            <w:tcW w:w="2693" w:type="dxa"/>
            <w:shd w:val="clear" w:color="auto" w:fill="auto"/>
          </w:tcPr>
          <w:p w:rsidR="004D3D62" w:rsidRPr="004D3D62" w:rsidRDefault="004D3D62" w:rsidP="004D3D62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4D3D62">
              <w:rPr>
                <w:rFonts w:ascii="Times New Roman" w:eastAsia="Calibri" w:hAnsi="Times New Roman" w:cs="Times New Roman"/>
                <w:szCs w:val="24"/>
              </w:rPr>
              <w:t>Наименование кружка</w:t>
            </w:r>
          </w:p>
        </w:tc>
        <w:tc>
          <w:tcPr>
            <w:tcW w:w="992" w:type="dxa"/>
            <w:shd w:val="clear" w:color="auto" w:fill="auto"/>
          </w:tcPr>
          <w:p w:rsidR="004D3D62" w:rsidRPr="004D3D62" w:rsidRDefault="004D3D62" w:rsidP="004D3D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4D3D62">
              <w:rPr>
                <w:rFonts w:ascii="Times New Roman" w:eastAsia="Calibri" w:hAnsi="Times New Roman" w:cs="Times New Roman"/>
                <w:szCs w:val="24"/>
              </w:rPr>
              <w:t>Классы</w:t>
            </w:r>
          </w:p>
        </w:tc>
        <w:tc>
          <w:tcPr>
            <w:tcW w:w="851" w:type="dxa"/>
            <w:shd w:val="clear" w:color="auto" w:fill="auto"/>
          </w:tcPr>
          <w:p w:rsidR="004D3D62" w:rsidRPr="004D3D62" w:rsidRDefault="004D3D62" w:rsidP="004D3D62">
            <w:pPr>
              <w:spacing w:after="0" w:line="240" w:lineRule="auto"/>
              <w:ind w:right="-32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4D3D62">
              <w:rPr>
                <w:rFonts w:ascii="Times New Roman" w:eastAsia="Calibri" w:hAnsi="Times New Roman" w:cs="Times New Roman"/>
                <w:szCs w:val="24"/>
              </w:rPr>
              <w:t>Кол-во часов</w:t>
            </w:r>
          </w:p>
        </w:tc>
        <w:tc>
          <w:tcPr>
            <w:tcW w:w="992" w:type="dxa"/>
            <w:shd w:val="clear" w:color="auto" w:fill="auto"/>
          </w:tcPr>
          <w:p w:rsidR="004D3D62" w:rsidRPr="004D3D62" w:rsidRDefault="004D3D62" w:rsidP="004D3D62">
            <w:pPr>
              <w:spacing w:after="0" w:line="240" w:lineRule="auto"/>
              <w:ind w:right="-60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4D3D62">
              <w:rPr>
                <w:rFonts w:ascii="Times New Roman" w:eastAsia="Calibri" w:hAnsi="Times New Roman" w:cs="Times New Roman"/>
                <w:szCs w:val="24"/>
              </w:rPr>
              <w:t>Кол-во детей</w:t>
            </w:r>
          </w:p>
        </w:tc>
        <w:tc>
          <w:tcPr>
            <w:tcW w:w="2033" w:type="dxa"/>
            <w:shd w:val="clear" w:color="auto" w:fill="auto"/>
          </w:tcPr>
          <w:p w:rsidR="004D3D62" w:rsidRPr="004D3D62" w:rsidRDefault="004D3D62" w:rsidP="004D3D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4D3D62">
              <w:rPr>
                <w:rFonts w:ascii="Times New Roman" w:eastAsia="Calibri" w:hAnsi="Times New Roman" w:cs="Times New Roman"/>
                <w:szCs w:val="24"/>
              </w:rPr>
              <w:t>ФИО руководителя ОДО</w:t>
            </w:r>
          </w:p>
        </w:tc>
      </w:tr>
      <w:tr w:rsidR="004D3D62" w:rsidRPr="004D3D62" w:rsidTr="006B598F">
        <w:tc>
          <w:tcPr>
            <w:tcW w:w="817" w:type="dxa"/>
            <w:shd w:val="clear" w:color="auto" w:fill="auto"/>
          </w:tcPr>
          <w:p w:rsidR="004D3D62" w:rsidRPr="004D3D62" w:rsidRDefault="004D3D62" w:rsidP="004D3D62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4D3D62" w:rsidRPr="004D3D62" w:rsidRDefault="004D3D62" w:rsidP="004D3D62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4D3D62" w:rsidRPr="004D3D62" w:rsidRDefault="004D3D62" w:rsidP="004D3D62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  <w:r w:rsidRPr="004D3D62">
              <w:rPr>
                <w:rFonts w:ascii="Times New Roman" w:eastAsia="Calibri" w:hAnsi="Times New Roman" w:cs="Times New Roman"/>
                <w:szCs w:val="24"/>
              </w:rPr>
              <w:t>Школа народного танца «Астория»</w:t>
            </w:r>
          </w:p>
        </w:tc>
        <w:tc>
          <w:tcPr>
            <w:tcW w:w="992" w:type="dxa"/>
            <w:shd w:val="clear" w:color="auto" w:fill="auto"/>
          </w:tcPr>
          <w:p w:rsidR="004D3D62" w:rsidRPr="004D3D62" w:rsidRDefault="004D3D62" w:rsidP="004D3D62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  <w:r w:rsidRPr="004D3D62">
              <w:rPr>
                <w:rFonts w:ascii="Times New Roman" w:eastAsia="Calibri" w:hAnsi="Times New Roman" w:cs="Times New Roman"/>
                <w:szCs w:val="24"/>
              </w:rPr>
              <w:t>1-4</w:t>
            </w:r>
          </w:p>
          <w:p w:rsidR="004D3D62" w:rsidRPr="004D3D62" w:rsidRDefault="004D3D62" w:rsidP="004D3D62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  <w:r w:rsidRPr="004D3D62">
              <w:rPr>
                <w:rFonts w:ascii="Times New Roman" w:eastAsia="Calibri" w:hAnsi="Times New Roman" w:cs="Times New Roman"/>
                <w:szCs w:val="24"/>
              </w:rPr>
              <w:t>5-8</w:t>
            </w:r>
          </w:p>
        </w:tc>
        <w:tc>
          <w:tcPr>
            <w:tcW w:w="851" w:type="dxa"/>
            <w:shd w:val="clear" w:color="auto" w:fill="auto"/>
          </w:tcPr>
          <w:p w:rsidR="004D3D62" w:rsidRPr="004D3D62" w:rsidRDefault="004D3D62" w:rsidP="004D3D62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  <w:r w:rsidRPr="004D3D62">
              <w:rPr>
                <w:rFonts w:ascii="Times New Roman" w:eastAsia="Calibri" w:hAnsi="Times New Roman" w:cs="Times New Roman"/>
                <w:szCs w:val="24"/>
              </w:rPr>
              <w:t>1</w:t>
            </w:r>
          </w:p>
          <w:p w:rsidR="004D3D62" w:rsidRPr="004D3D62" w:rsidRDefault="004D3D62" w:rsidP="004D3D62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  <w:r w:rsidRPr="004D3D62">
              <w:rPr>
                <w:rFonts w:ascii="Times New Roman" w:eastAsia="Calibri" w:hAnsi="Times New Roman" w:cs="Times New Roman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4D3D62" w:rsidRPr="004D3D62" w:rsidRDefault="004D3D62" w:rsidP="004D3D62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  <w:r w:rsidRPr="004D3D62">
              <w:rPr>
                <w:rFonts w:ascii="Times New Roman" w:eastAsia="Calibri" w:hAnsi="Times New Roman" w:cs="Times New Roman"/>
                <w:szCs w:val="24"/>
              </w:rPr>
              <w:t>10</w:t>
            </w:r>
          </w:p>
          <w:p w:rsidR="004D3D62" w:rsidRPr="004D3D62" w:rsidRDefault="004D3D62" w:rsidP="004D3D62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  <w:r w:rsidRPr="004D3D62">
              <w:rPr>
                <w:rFonts w:ascii="Times New Roman" w:eastAsia="Calibri" w:hAnsi="Times New Roman" w:cs="Times New Roman"/>
                <w:szCs w:val="24"/>
              </w:rPr>
              <w:t>10</w:t>
            </w:r>
          </w:p>
        </w:tc>
        <w:tc>
          <w:tcPr>
            <w:tcW w:w="2033" w:type="dxa"/>
            <w:shd w:val="clear" w:color="auto" w:fill="auto"/>
          </w:tcPr>
          <w:p w:rsidR="004D3D62" w:rsidRPr="004D3D62" w:rsidRDefault="004D3D62" w:rsidP="004D3D62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  <w:r w:rsidRPr="004D3D62">
              <w:rPr>
                <w:rFonts w:ascii="Times New Roman" w:eastAsia="Calibri" w:hAnsi="Times New Roman" w:cs="Times New Roman"/>
                <w:szCs w:val="24"/>
              </w:rPr>
              <w:t>Гайнутдинова Л.С.</w:t>
            </w:r>
          </w:p>
        </w:tc>
      </w:tr>
      <w:tr w:rsidR="004D3D62" w:rsidRPr="004D3D62" w:rsidTr="006B598F">
        <w:tc>
          <w:tcPr>
            <w:tcW w:w="817" w:type="dxa"/>
            <w:shd w:val="clear" w:color="auto" w:fill="auto"/>
          </w:tcPr>
          <w:p w:rsidR="004D3D62" w:rsidRPr="004D3D62" w:rsidRDefault="004D3D62" w:rsidP="004D3D62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D3D62" w:rsidRPr="004D3D62" w:rsidRDefault="004D3D62" w:rsidP="004D3D62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4D3D62" w:rsidRPr="004D3D62" w:rsidRDefault="004D3D62" w:rsidP="004D3D62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  <w:r w:rsidRPr="004D3D62">
              <w:rPr>
                <w:rFonts w:ascii="Times New Roman" w:eastAsia="Calibri" w:hAnsi="Times New Roman" w:cs="Times New Roman"/>
                <w:szCs w:val="24"/>
              </w:rPr>
              <w:t xml:space="preserve">Студия современного танца «Импуль </w:t>
            </w:r>
            <w:r w:rsidRPr="004D3D62">
              <w:rPr>
                <w:rFonts w:ascii="Times New Roman" w:eastAsia="Calibri" w:hAnsi="Times New Roman" w:cs="Times New Roman"/>
                <w:szCs w:val="24"/>
                <w:lang w:val="en-US"/>
              </w:rPr>
              <w:t>dance</w:t>
            </w:r>
            <w:r w:rsidRPr="004D3D62">
              <w:rPr>
                <w:rFonts w:ascii="Times New Roman" w:eastAsia="Calibri" w:hAnsi="Times New Roman" w:cs="Times New Roman"/>
                <w:szCs w:val="24"/>
              </w:rPr>
              <w:t>»</w:t>
            </w:r>
          </w:p>
        </w:tc>
        <w:tc>
          <w:tcPr>
            <w:tcW w:w="992" w:type="dxa"/>
            <w:shd w:val="clear" w:color="auto" w:fill="auto"/>
          </w:tcPr>
          <w:p w:rsidR="004D3D62" w:rsidRPr="004D3D62" w:rsidRDefault="004D3D62" w:rsidP="004D3D62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  <w:r w:rsidRPr="004D3D62">
              <w:rPr>
                <w:rFonts w:ascii="Times New Roman" w:eastAsia="Calibri" w:hAnsi="Times New Roman" w:cs="Times New Roman"/>
                <w:szCs w:val="24"/>
              </w:rPr>
              <w:t>5-9</w:t>
            </w:r>
          </w:p>
        </w:tc>
        <w:tc>
          <w:tcPr>
            <w:tcW w:w="851" w:type="dxa"/>
            <w:shd w:val="clear" w:color="auto" w:fill="auto"/>
          </w:tcPr>
          <w:p w:rsidR="004D3D62" w:rsidRPr="004D3D62" w:rsidRDefault="004D3D62" w:rsidP="004D3D62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  <w:r w:rsidRPr="004D3D62">
              <w:rPr>
                <w:rFonts w:ascii="Times New Roman" w:eastAsia="Calibri" w:hAnsi="Times New Roman" w:cs="Times New Roman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4D3D62" w:rsidRPr="004D3D62" w:rsidRDefault="004D3D62" w:rsidP="004D3D62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  <w:r w:rsidRPr="004D3D62">
              <w:rPr>
                <w:rFonts w:ascii="Times New Roman" w:eastAsia="Calibri" w:hAnsi="Times New Roman" w:cs="Times New Roman"/>
                <w:szCs w:val="24"/>
              </w:rPr>
              <w:t>15</w:t>
            </w:r>
          </w:p>
        </w:tc>
        <w:tc>
          <w:tcPr>
            <w:tcW w:w="2033" w:type="dxa"/>
            <w:shd w:val="clear" w:color="auto" w:fill="auto"/>
          </w:tcPr>
          <w:p w:rsidR="004D3D62" w:rsidRPr="004D3D62" w:rsidRDefault="004D3D62" w:rsidP="004D3D62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  <w:r w:rsidRPr="004D3D62">
              <w:rPr>
                <w:rFonts w:ascii="Times New Roman" w:eastAsia="Calibri" w:hAnsi="Times New Roman" w:cs="Times New Roman"/>
                <w:szCs w:val="24"/>
              </w:rPr>
              <w:t>Зайцева С.В.</w:t>
            </w:r>
          </w:p>
        </w:tc>
      </w:tr>
      <w:tr w:rsidR="004D3D62" w:rsidRPr="004D3D62" w:rsidTr="006B598F">
        <w:tc>
          <w:tcPr>
            <w:tcW w:w="817" w:type="dxa"/>
            <w:vMerge w:val="restart"/>
            <w:shd w:val="clear" w:color="auto" w:fill="auto"/>
          </w:tcPr>
          <w:p w:rsidR="004D3D62" w:rsidRPr="004D3D62" w:rsidRDefault="004D3D62" w:rsidP="004D3D62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4D3D62" w:rsidRPr="004D3D62" w:rsidRDefault="004D3D62" w:rsidP="004D3D6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Cs w:val="24"/>
              </w:rPr>
            </w:pPr>
            <w:r w:rsidRPr="004D3D62">
              <w:rPr>
                <w:rFonts w:ascii="Times New Roman" w:eastAsia="Calibri" w:hAnsi="Times New Roman" w:cs="Times New Roman"/>
                <w:szCs w:val="24"/>
              </w:rPr>
              <w:t>Спортивно-оздоровительное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4D3D62" w:rsidRPr="004D3D62" w:rsidRDefault="004D3D62" w:rsidP="004D3D62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  <w:r w:rsidRPr="004D3D62">
              <w:rPr>
                <w:rFonts w:ascii="Times New Roman" w:eastAsia="Calibri" w:hAnsi="Times New Roman" w:cs="Times New Roman"/>
                <w:szCs w:val="24"/>
              </w:rPr>
              <w:t xml:space="preserve">Баскетбол </w:t>
            </w:r>
          </w:p>
        </w:tc>
        <w:tc>
          <w:tcPr>
            <w:tcW w:w="992" w:type="dxa"/>
            <w:shd w:val="clear" w:color="auto" w:fill="auto"/>
          </w:tcPr>
          <w:p w:rsidR="004D3D62" w:rsidRPr="004D3D62" w:rsidRDefault="004D3D62" w:rsidP="004D3D62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  <w:r w:rsidRPr="004D3D62">
              <w:rPr>
                <w:rFonts w:ascii="Times New Roman" w:eastAsia="Calibri" w:hAnsi="Times New Roman" w:cs="Times New Roman"/>
                <w:szCs w:val="24"/>
              </w:rPr>
              <w:t>5-9</w:t>
            </w:r>
          </w:p>
        </w:tc>
        <w:tc>
          <w:tcPr>
            <w:tcW w:w="851" w:type="dxa"/>
            <w:shd w:val="clear" w:color="auto" w:fill="auto"/>
          </w:tcPr>
          <w:p w:rsidR="004D3D62" w:rsidRPr="004D3D62" w:rsidRDefault="004D3D62" w:rsidP="004D3D62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  <w:r w:rsidRPr="004D3D62">
              <w:rPr>
                <w:rFonts w:ascii="Times New Roman" w:eastAsia="Calibri" w:hAnsi="Times New Roman" w:cs="Times New Roman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4D3D62" w:rsidRPr="004D3D62" w:rsidRDefault="004D3D62" w:rsidP="004D3D62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  <w:r w:rsidRPr="004D3D62">
              <w:rPr>
                <w:rFonts w:ascii="Times New Roman" w:eastAsia="Calibri" w:hAnsi="Times New Roman" w:cs="Times New Roman"/>
                <w:szCs w:val="24"/>
              </w:rPr>
              <w:t>15</w:t>
            </w:r>
          </w:p>
        </w:tc>
        <w:tc>
          <w:tcPr>
            <w:tcW w:w="2033" w:type="dxa"/>
            <w:shd w:val="clear" w:color="auto" w:fill="auto"/>
          </w:tcPr>
          <w:p w:rsidR="004D3D62" w:rsidRPr="004D3D62" w:rsidRDefault="004D3D62" w:rsidP="004D3D62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  <w:r w:rsidRPr="004D3D62">
              <w:rPr>
                <w:rFonts w:ascii="Times New Roman" w:eastAsia="Calibri" w:hAnsi="Times New Roman" w:cs="Times New Roman"/>
                <w:szCs w:val="24"/>
              </w:rPr>
              <w:t>Закирова А.А.</w:t>
            </w:r>
          </w:p>
        </w:tc>
      </w:tr>
      <w:tr w:rsidR="004D3D62" w:rsidRPr="004D3D62" w:rsidTr="006B598F">
        <w:trPr>
          <w:trHeight w:val="288"/>
        </w:trPr>
        <w:tc>
          <w:tcPr>
            <w:tcW w:w="817" w:type="dxa"/>
            <w:vMerge/>
            <w:shd w:val="clear" w:color="auto" w:fill="auto"/>
          </w:tcPr>
          <w:p w:rsidR="004D3D62" w:rsidRPr="004D3D62" w:rsidRDefault="004D3D62" w:rsidP="004D3D62">
            <w:pPr>
              <w:spacing w:after="0" w:line="240" w:lineRule="auto"/>
              <w:ind w:left="360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D3D62" w:rsidRPr="004D3D62" w:rsidRDefault="004D3D62" w:rsidP="004D3D62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D3D62" w:rsidRPr="004D3D62" w:rsidRDefault="004D3D62" w:rsidP="004D3D62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4D3D62" w:rsidRPr="004D3D62" w:rsidRDefault="004D3D62" w:rsidP="004D3D62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  <w:r w:rsidRPr="004D3D62">
              <w:rPr>
                <w:rFonts w:ascii="Times New Roman" w:eastAsia="Calibri" w:hAnsi="Times New Roman" w:cs="Times New Roman"/>
                <w:szCs w:val="24"/>
              </w:rPr>
              <w:t>2-4</w:t>
            </w:r>
          </w:p>
        </w:tc>
        <w:tc>
          <w:tcPr>
            <w:tcW w:w="851" w:type="dxa"/>
            <w:shd w:val="clear" w:color="auto" w:fill="auto"/>
          </w:tcPr>
          <w:p w:rsidR="004D3D62" w:rsidRPr="004D3D62" w:rsidRDefault="004D3D62" w:rsidP="004D3D62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  <w:r w:rsidRPr="004D3D62">
              <w:rPr>
                <w:rFonts w:ascii="Times New Roman" w:eastAsia="Calibri" w:hAnsi="Times New Roman" w:cs="Times New Roman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4D3D62" w:rsidRPr="004D3D62" w:rsidRDefault="004D3D62" w:rsidP="004D3D62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  <w:r w:rsidRPr="004D3D62">
              <w:rPr>
                <w:rFonts w:ascii="Times New Roman" w:eastAsia="Calibri" w:hAnsi="Times New Roman" w:cs="Times New Roman"/>
                <w:szCs w:val="24"/>
              </w:rPr>
              <w:t>15</w:t>
            </w:r>
          </w:p>
        </w:tc>
        <w:tc>
          <w:tcPr>
            <w:tcW w:w="2033" w:type="dxa"/>
            <w:shd w:val="clear" w:color="auto" w:fill="auto"/>
          </w:tcPr>
          <w:p w:rsidR="004D3D62" w:rsidRPr="004D3D62" w:rsidRDefault="004D3D62" w:rsidP="004D3D62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  <w:r w:rsidRPr="004D3D62">
              <w:rPr>
                <w:rFonts w:ascii="Times New Roman" w:eastAsia="Calibri" w:hAnsi="Times New Roman" w:cs="Times New Roman"/>
                <w:szCs w:val="24"/>
              </w:rPr>
              <w:t>Закирова А.А.</w:t>
            </w:r>
          </w:p>
        </w:tc>
      </w:tr>
      <w:tr w:rsidR="004D3D62" w:rsidRPr="004D3D62" w:rsidTr="006B598F">
        <w:trPr>
          <w:trHeight w:val="252"/>
        </w:trPr>
        <w:tc>
          <w:tcPr>
            <w:tcW w:w="10363" w:type="dxa"/>
            <w:gridSpan w:val="7"/>
            <w:shd w:val="clear" w:color="auto" w:fill="auto"/>
          </w:tcPr>
          <w:p w:rsidR="004D3D62" w:rsidRPr="004D3D62" w:rsidRDefault="004D3D62" w:rsidP="004D3D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4D3D62">
              <w:rPr>
                <w:rFonts w:ascii="Times New Roman" w:eastAsia="Calibri" w:hAnsi="Times New Roman" w:cs="Times New Roman"/>
                <w:b/>
                <w:i/>
                <w:szCs w:val="24"/>
              </w:rPr>
              <w:t>На вакансии</w:t>
            </w:r>
            <w:r w:rsidRPr="004D3D62">
              <w:rPr>
                <w:rFonts w:ascii="Times New Roman" w:eastAsia="Calibri" w:hAnsi="Times New Roman" w:cs="Times New Roman"/>
                <w:szCs w:val="24"/>
              </w:rPr>
              <w:t>:</w:t>
            </w:r>
            <w:r w:rsidRPr="004D3D62">
              <w:rPr>
                <w:rFonts w:ascii="Times New Roman" w:eastAsia="Calibri" w:hAnsi="Times New Roman" w:cs="Times New Roman"/>
                <w:i/>
                <w:szCs w:val="24"/>
              </w:rPr>
              <w:t xml:space="preserve"> 7 часов</w:t>
            </w:r>
          </w:p>
        </w:tc>
      </w:tr>
      <w:tr w:rsidR="004D3D62" w:rsidRPr="004D3D62" w:rsidTr="006B598F">
        <w:trPr>
          <w:trHeight w:val="252"/>
        </w:trPr>
        <w:tc>
          <w:tcPr>
            <w:tcW w:w="10363" w:type="dxa"/>
            <w:gridSpan w:val="7"/>
            <w:shd w:val="clear" w:color="auto" w:fill="auto"/>
          </w:tcPr>
          <w:p w:rsidR="004D3D62" w:rsidRPr="004D3D62" w:rsidRDefault="004D3D62" w:rsidP="004D3D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Cs w:val="24"/>
              </w:rPr>
            </w:pPr>
            <w:r w:rsidRPr="004D3D62">
              <w:rPr>
                <w:rFonts w:ascii="Times New Roman" w:eastAsia="Calibri" w:hAnsi="Times New Roman" w:cs="Times New Roman"/>
                <w:b/>
                <w:i/>
                <w:szCs w:val="24"/>
              </w:rPr>
              <w:t xml:space="preserve">Итого: </w:t>
            </w:r>
            <w:r w:rsidRPr="004D3D62">
              <w:rPr>
                <w:rFonts w:ascii="Times New Roman" w:eastAsia="Calibri" w:hAnsi="Times New Roman" w:cs="Times New Roman"/>
                <w:i/>
                <w:szCs w:val="24"/>
              </w:rPr>
              <w:t>69 часов</w:t>
            </w:r>
          </w:p>
        </w:tc>
      </w:tr>
      <w:tr w:rsidR="004D3D62" w:rsidRPr="004D3D62" w:rsidTr="006B598F">
        <w:trPr>
          <w:trHeight w:val="252"/>
        </w:trPr>
        <w:tc>
          <w:tcPr>
            <w:tcW w:w="10363" w:type="dxa"/>
            <w:gridSpan w:val="7"/>
            <w:shd w:val="clear" w:color="auto" w:fill="auto"/>
          </w:tcPr>
          <w:p w:rsidR="004D3D62" w:rsidRPr="004D3D62" w:rsidRDefault="004D3D62" w:rsidP="004D3D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Cs w:val="24"/>
              </w:rPr>
            </w:pPr>
            <w:r w:rsidRPr="004D3D62">
              <w:rPr>
                <w:rFonts w:ascii="Times New Roman" w:eastAsia="Calibri" w:hAnsi="Times New Roman" w:cs="Times New Roman"/>
                <w:b/>
                <w:i/>
                <w:szCs w:val="24"/>
              </w:rPr>
              <w:t xml:space="preserve">Охват детей: </w:t>
            </w:r>
            <w:r w:rsidRPr="004D3D62">
              <w:rPr>
                <w:rFonts w:ascii="Times New Roman" w:eastAsia="Calibri" w:hAnsi="Times New Roman" w:cs="Times New Roman"/>
                <w:i/>
                <w:szCs w:val="24"/>
              </w:rPr>
              <w:t>505 чел. / 72 %</w:t>
            </w:r>
          </w:p>
        </w:tc>
      </w:tr>
    </w:tbl>
    <w:p w:rsidR="004D3D62" w:rsidRPr="004D3D62" w:rsidRDefault="004D3D62" w:rsidP="004D3D6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D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</w:p>
    <w:p w:rsidR="004D3D62" w:rsidRPr="004D3D62" w:rsidRDefault="004D3D62" w:rsidP="004D3D6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D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D3D62" w:rsidRPr="004D3D62" w:rsidRDefault="004D3D62" w:rsidP="004D3D6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3D62" w:rsidRPr="004D3D62" w:rsidRDefault="004D3D62" w:rsidP="004D3D6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D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2. Обеспечить нормативную наполняемость объединений дополнительного образования.</w:t>
      </w:r>
    </w:p>
    <w:p w:rsidR="004D3D62" w:rsidRPr="004D3D62" w:rsidRDefault="004D3D62" w:rsidP="004D3D62">
      <w:pPr>
        <w:overflowPunct w:val="0"/>
        <w:autoSpaceDE w:val="0"/>
        <w:autoSpaceDN w:val="0"/>
        <w:adjustRightInd w:val="0"/>
        <w:spacing w:after="0" w:line="240" w:lineRule="auto"/>
        <w:ind w:left="14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D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</w:p>
    <w:p w:rsidR="004D3D62" w:rsidRPr="004D3D62" w:rsidRDefault="004D3D62" w:rsidP="004D3D62">
      <w:pPr>
        <w:overflowPunct w:val="0"/>
        <w:autoSpaceDE w:val="0"/>
        <w:autoSpaceDN w:val="0"/>
        <w:adjustRightInd w:val="0"/>
        <w:spacing w:after="0" w:line="240" w:lineRule="auto"/>
        <w:ind w:left="14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D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3. Контроль за исполнением приказа возложить на заместителя директора по воспитательной работе Шаронову М.В.</w:t>
      </w:r>
    </w:p>
    <w:p w:rsidR="004D3D62" w:rsidRPr="004D3D62" w:rsidRDefault="004D3D62" w:rsidP="004D3D62">
      <w:pPr>
        <w:tabs>
          <w:tab w:val="right" w:pos="9639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3D62" w:rsidRPr="004D3D62" w:rsidRDefault="004D3D62" w:rsidP="004D3D62">
      <w:pPr>
        <w:tabs>
          <w:tab w:val="right" w:pos="9639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3D62" w:rsidRPr="004D3D62" w:rsidRDefault="004D3D62" w:rsidP="004D3D62">
      <w:pPr>
        <w:tabs>
          <w:tab w:val="right" w:pos="9639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D62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школы :                         Ю.А.Вырупаева</w:t>
      </w:r>
    </w:p>
    <w:p w:rsidR="00D60681" w:rsidRDefault="00D60681">
      <w:bookmarkStart w:id="0" w:name="_GoBack"/>
      <w:bookmarkEnd w:id="0"/>
    </w:p>
    <w:sectPr w:rsidR="00D60681" w:rsidSect="00F748EC">
      <w:headerReference w:type="default" r:id="rId5"/>
      <w:footerReference w:type="even" r:id="rId6"/>
      <w:footerReference w:type="default" r:id="rId7"/>
      <w:pgSz w:w="11907" w:h="16840" w:code="9"/>
      <w:pgMar w:top="284" w:right="567" w:bottom="993" w:left="993" w:header="720" w:footer="720" w:gutter="0"/>
      <w:cols w:space="1701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2D46" w:rsidRDefault="004D3D62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</w:rPr>
      <w:t>2</w:t>
    </w:r>
    <w:r>
      <w:rPr>
        <w:rStyle w:val="a7"/>
      </w:rPr>
      <w:fldChar w:fldCharType="end"/>
    </w:r>
  </w:p>
  <w:p w:rsidR="00DF2D46" w:rsidRDefault="004D3D62">
    <w:pPr>
      <w:pStyle w:val="a5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2D46" w:rsidRDefault="004D3D62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:rsidR="00DF2D46" w:rsidRDefault="004D3D62">
    <w:pPr>
      <w:pStyle w:val="a5"/>
      <w:ind w:right="360" w:firstLine="360"/>
    </w:pPr>
    <w:r>
      <w:t xml:space="preserve"> 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2D46" w:rsidRDefault="004D3D62">
    <w:pPr>
      <w:pStyle w:val="a3"/>
      <w:framePr w:wrap="around" w:vAnchor="text" w:hAnchor="margin" w:xAlign="center" w:y="1"/>
      <w:rPr>
        <w:rStyle w:val="a7"/>
      </w:rPr>
    </w:pPr>
  </w:p>
  <w:p w:rsidR="00DF2D46" w:rsidRDefault="004D3D62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C67C5"/>
    <w:multiLevelType w:val="hybridMultilevel"/>
    <w:tmpl w:val="CBE840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120F"/>
    <w:rsid w:val="004D3D62"/>
    <w:rsid w:val="00CC120F"/>
    <w:rsid w:val="00D60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A6562C-E710-4B4A-8AA1-1BDEBA68E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D3D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D3D62"/>
  </w:style>
  <w:style w:type="paragraph" w:styleId="a5">
    <w:name w:val="footer"/>
    <w:basedOn w:val="a"/>
    <w:link w:val="a6"/>
    <w:uiPriority w:val="99"/>
    <w:semiHidden/>
    <w:unhideWhenUsed/>
    <w:rsid w:val="004D3D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D3D62"/>
  </w:style>
  <w:style w:type="character" w:styleId="a7">
    <w:name w:val="page number"/>
    <w:semiHidden/>
    <w:rsid w:val="004D3D62"/>
    <w:rPr>
      <w:rFonts w:ascii="Courier New" w:hAnsi="Courier New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1101</Characters>
  <Application>Microsoft Office Word</Application>
  <DocSecurity>0</DocSecurity>
  <Lines>9</Lines>
  <Paragraphs>2</Paragraphs>
  <ScaleCrop>false</ScaleCrop>
  <Company/>
  <LinksUpToDate>false</LinksUpToDate>
  <CharactersWithSpaces>1291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Марта</dc:creator>
  <cp:keywords/>
  <dc:description/>
  <cp:lastModifiedBy>Марта</cp:lastModifiedBy>
  <cp:revision>2</cp:revision>
  <dcterms:created xsi:type="dcterms:W3CDTF">2023-09-05T14:25:00Z</dcterms:created>
  <dcterms:modified xsi:type="dcterms:W3CDTF">2023-09-05T14:25:00Z</dcterms:modified>
</cp:coreProperties>
</file>